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R11工业产品渲染技法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R11工业产品渲染技法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本书出售、求购地址：https://www.jiaokey.com/book/detail/12392239.html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关键词搜索：https://www.jiaokey.com/tag/Cinema 4D R11工业产品渲染技法.html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