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高中生物  分子与细胞  必修1  国标江苏版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高中生物  分子与细胞  必修1  国标江苏版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本书出售、求购地址：https://www.jiaokey.com/book/detail/12391156.html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高中生物  分子与细胞  必修1  国标江苏版.html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