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市长秘书前传  2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市长秘书前传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本书出售、求购地址：https://www.jiaokey.com/book/detail/12390805.html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关键词搜索：https://www.jiaokey.com/tag/市长秘书前传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