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罗芳伯与吴元盛  名人传之四</w:t>
      </w:r>
    </w:p>
    <w:p>
      <w:r>
        <w:rPr>
          <w:rFonts w:ascii="宋体" w:hAnsi="宋体" w:eastAsia="宋体"/>
          <w:sz w:val="24"/>
        </w:rPr>
        <w:t>祝秀侠著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罗芳伯与吴元盛  名人传之四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祝秀侠著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本书出售、求购地址：https://www.jiaokey.com/book/detail/12386573.html</w:t>
      </w:r>
    </w:p>
    <w:p>
      <w:r>
        <w:t>更多相关图书推荐：https://www.jiaokey.com</w:t>
      </w:r>
    </w:p>
    <w:p>
      <w:r>
        <w:t>祝秀侠著 其他作品：https://www.jiaokey.com/tag/祝秀侠著.html</w:t>
      </w:r>
    </w:p>
    <w:p>
      <w:r>
        <w:t>海外文库出版社 出版图书：https://www.jiaokey.com/tag/海外文库出版社.html</w:t>
      </w:r>
    </w:p>
    <w:p>
      <w:r>
        <w:t>关键词搜索：https://www.jiaokey.com/tag/罗芳伯与吴元盛  名人传之四.html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