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中国高校教师聘任制研究：基于学术职业管理的视角</w:t>
      </w:r>
    </w:p>
    <w:p>
      <w:r>
        <w:rPr>
          <w:rFonts w:ascii="宋体" w:hAnsi="宋体" w:eastAsia="宋体"/>
          <w:sz w:val="24"/>
        </w:rPr>
        <w:t>刘献君等编著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中国高校教师聘任制研究：基于学术职业管理的视角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本书出售、求购地址：https://www.jiaokey.com/book/detail/12385641.html</w:t>
      </w:r>
    </w:p>
    <w:p>
      <w:r>
        <w:t>更多相关图书推荐：https://www.jiaokey.com</w:t>
      </w:r>
    </w:p>
    <w:p>
      <w:r>
        <w:t>刘献君等编著 其他作品：https://www.jiaokey.com/tag/刘献君等编著.html</w:t>
      </w:r>
    </w:p>
    <w:p>
      <w:r>
        <w:t>科学出版社 出版图书：https://www.jiaokey.com/tag/科学出版社.html</w:t>
      </w:r>
    </w:p>
    <w:p>
      <w:r>
        <w:t>关键词搜索：https://www.jiaokey.com/tag/中国高校教师聘任制研究：基于学术职业管理的视角.html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