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任务驱动模式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本书出售、求购地址：https://www.jiaokey.com/book/detail/12385088.html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关键词搜索：https://www.jiaokey.com/tag/电工技术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