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道光直隶南雄州志</w:t>
      </w:r>
    </w:p>
    <w:p>
      <w:r>
        <w:rPr>
          <w:rFonts w:ascii="宋体" w:hAnsi="宋体" w:eastAsia="宋体"/>
          <w:sz w:val="24"/>
        </w:rPr>
        <w:t>（清）余保纯等修；（清）黄其勤纂；戴锡纶续纂修；（清）陈志仪纂修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道光直隶南雄州志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（清）余保纯等修；（清）黄其勤纂；戴锡纶续纂修；（清）陈志仪纂修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本书出售、求购地址：https://www.jiaokey.com/book/detail/12383787.html</w:t>
      </w:r>
    </w:p>
    <w:p>
      <w:r>
        <w:t>更多相关图书推荐：https://www.jiaokey.com</w:t>
      </w:r>
    </w:p>
    <w:p>
      <w:r>
        <w:t>（清）余保纯等修；（清）黄其勤纂；戴锡纶续纂修；（清）陈志仪纂修 其他作品：https://www.jiaokey.com/tag/（清）余保纯等修；（清）黄其勤纂；戴锡纶续纂修；（清）陈志仪纂修.html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关键词搜索：https://www.jiaokey.com/tag/道光直隶南雄州志.html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