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书名：跨越苍茫  俄罗斯文化巡礼</w:t>
      </w:r>
    </w:p>
    <w:p>
      <w:r>
        <w:t>作者：温家琦，智涛，伍恩著</w:t>
      </w:r>
    </w:p>
    <w:p>
      <w:r>
        <w:t>出版社：世界华侨华人社团联合总会</w:t>
      </w:r>
    </w:p>
    <w:p>
      <w:r>
        <w:t>出版日期：2006</w:t>
      </w:r>
    </w:p>
    <w:p>
      <w:r>
        <w:t>总页数：289</w:t>
      </w:r>
    </w:p>
    <w:p>
      <w:r>
        <w:t>更多请访问教客网: www.jiaokey.com</w:t>
      </w:r>
    </w:p>
    <w:p>
      <w:r>
        <w:t>跨越苍茫  俄罗斯文化巡礼 评论地址：https://www.jiaokey.com/book/detail/12382737.html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