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红炮兵  彻底清算刘少奇的反革命滔天罪行  14</w:t>
      </w:r>
    </w:p>
    <w:p>
      <w:r>
        <w:rPr>
          <w:rFonts w:ascii="宋体" w:hAnsi="宋体" w:eastAsia="宋体"/>
          <w:sz w:val="24"/>
        </w:rPr>
        <w:t>天津大专红代会河北大学毛泽东思想八一红卫兵、河北大学革命造反公社、刘邓问题赴石（联合）调查组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红炮兵  彻底清算刘少奇的反革命滔天罪行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天津大专红代会河北大学毛泽东思想八一红卫兵、河北大学革命造反公社、刘邓问题赴石（联合）调查组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本书出售、求购地址：https://www.jiaokey.com/book/detail/12379266.html</w:t>
      </w:r>
    </w:p>
    <w:p>
      <w:r>
        <w:t>更多相关图书推荐：https://www.jiaokey.com</w:t>
      </w:r>
    </w:p>
    <w:p>
      <w:r>
        <w:t>天津大专红代会河北大学毛泽东思想八一红卫兵、河北大学革命造反公社、刘邓问题赴石（联合）调查组 其他作品：https://www.jiaokey.com/tag/天津大专红代会河北大学毛泽东思想八一红卫兵、河北大学革命造反公社、刘邓问题赴石（联合）调查组.html</w:t>
      </w:r>
    </w:p>
    <w:p>
      <w:r>
        <w:t>关键词搜索：https://www.jiaokey.com/tag/红炮兵  彻底清算刘少奇的反革命滔天罪行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