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经济管理评论  第1卷  2009年8月  第1辑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经济管理评论  第1卷  2009年8月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本书出售、求购地址：https://www.jiaokey.com/book/detail/12377268.html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关键词搜索：https://www.jiaokey.com/tag/经济管理评论  第1卷  2009年8月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