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书名：金属切削的形成</w:t>
      </w:r>
    </w:p>
    <w:p>
      <w:r>
        <w:t>作者：（苏）戈列洛夫（В.М.Горелов）著；程大中译</w:t>
      </w:r>
    </w:p>
    <w:p>
      <w:r>
        <w:t>出版社：北京：机械工业出版社</w:t>
      </w:r>
    </w:p>
    <w:p>
      <w:r>
        <w:t>出版日期：1954.06</w:t>
      </w:r>
    </w:p>
    <w:p>
      <w:r>
        <w:t>总页数：32</w:t>
      </w:r>
    </w:p>
    <w:p>
      <w:r>
        <w:t>更多请访问教客网: www.jiaokey.com</w:t>
      </w:r>
    </w:p>
    <w:p>
      <w:r>
        <w:t>金属切削的形成 评论地址：https://www.jiaokey.com/book/detail/12375846.html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