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书名：茄果类蔬菜：无公害栽培技术</w:t>
      </w:r>
    </w:p>
    <w:p>
      <w:r>
        <w:t>作者：彭友林主编</w:t>
      </w:r>
    </w:p>
    <w:p>
      <w:r>
        <w:t>出版社：湖南科技出版社</w:t>
      </w:r>
    </w:p>
    <w:p>
      <w:r>
        <w:t>出版日期：2009.08</w:t>
      </w:r>
    </w:p>
    <w:p>
      <w:r>
        <w:t>总页数：118</w:t>
      </w:r>
    </w:p>
    <w:p>
      <w:r>
        <w:t>更多请访问教客网: www.jiaokey.com</w:t>
      </w:r>
    </w:p>
    <w:p>
      <w:r>
        <w:t>茄果类蔬菜：无公害栽培技术 评论地址：https://www.jiaokey.com/book/detail/12372322.html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