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书名：包豪斯与中国设计艺术的关系研究</w:t>
      </w:r>
    </w:p>
    <w:p>
      <w:r>
        <w:t>作者：桂宇晖著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总页数：241</w:t>
      </w:r>
    </w:p>
    <w:p>
      <w:r>
        <w:t>更多请访问教客网: www.jiaokey.com</w:t>
      </w:r>
    </w:p>
    <w:p>
      <w:r>
        <w:t>包豪斯与中国设计艺术的关系研究 评论地址：https://www.jiaokey.com/book/detail/12372194.html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