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书名：VC++程序设计</w:t>
      </w:r>
    </w:p>
    <w:p>
      <w:r>
        <w:t>作者：陈哲，魏衍君主编</w:t>
      </w:r>
    </w:p>
    <w:p>
      <w:r>
        <w:t>出版社：西安：西北工业大学出版社</w:t>
      </w:r>
    </w:p>
    <w:p>
      <w:r>
        <w:t>出版日期：2009.02</w:t>
      </w:r>
    </w:p>
    <w:p>
      <w:r>
        <w:t>总页数：320</w:t>
      </w:r>
    </w:p>
    <w:p>
      <w:r>
        <w:t>更多请访问教客网: www.jiaokey.com</w:t>
      </w:r>
    </w:p>
    <w:p>
      <w:r>
        <w:t>VC++程序设计 评论地址：https://www.jiaokey.com/book/detail/12367441.html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