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童年再现与儿童文学重构：电子媒介时代的童年与儿童文学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童年再现与儿童文学重构：电子媒介时代的童年与儿童文学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本书出售、求购地址：https://www.jiaokey.com/book/detail/12366866.html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关键词搜索：https://www.jiaokey.com/tag/童年再现与儿童文学重构：电子媒介时代的童年与儿童文学.html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