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春小麦转化为冬小麦的遗传性定向变异</w:t>
      </w:r>
    </w:p>
    <w:p>
      <w:r>
        <w:rPr>
          <w:rFonts w:ascii="宋体" w:hAnsi="宋体" w:eastAsia="宋体"/>
          <w:sz w:val="24"/>
        </w:rPr>
        <w:t>（苏）希特凌斯基（В.Ф.Хитринский），齐莫费耶娃—秋令娜（М.Т.Тимофеева—Тюлина）著；孙善澄译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春小麦转化为冬小麦的遗传性定向变异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（苏）希特凌斯基（В.Ф.Хитринский），齐莫费耶娃—秋令娜（М.Т.Тимофеева—Тюлина）著；孙善澄译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本书出售、求购地址：https://www.jiaokey.com/book/detail/12361749.html</w:t>
      </w:r>
    </w:p>
    <w:p>
      <w:r>
        <w:t>更多相关图书推荐：https://www.jiaokey.com</w:t>
      </w:r>
    </w:p>
    <w:p>
      <w:r>
        <w:t>（苏）希特凌斯基（В.Ф.Хитринский），齐莫费耶娃—秋令娜（М.Т.Тимофеева—Тюлина）著；孙善澄译 其他作品：https://www.jiaokey.com/tag/（苏）希特凌斯基（В.Ф.Хитринский），齐莫费耶娃—秋令娜（М.Т.Тимофеева—Тюлина）著；孙善澄译.html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关键词搜索：https://www.jiaokey.com/tag/春小麦转化为冬小麦的遗传性定向变异.html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