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粟香三笔  7-8卷</w:t>
      </w:r>
    </w:p>
    <w:p>
      <w:r>
        <w:rPr>
          <w:rFonts w:ascii="宋体" w:hAnsi="宋体" w:eastAsia="宋体"/>
          <w:sz w:val="24"/>
        </w:rPr>
        <w:t>江阴，金武祥，溎生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粟香三笔  7-8卷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江阴，金武祥，溎生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本书出售、求购地址：https://www.jiaokey.com/book/detail/12361340.html</w:t>
      </w:r>
    </w:p>
    <w:p>
      <w:r>
        <w:t>更多相关图书推荐：https://www.jiaokey.com</w:t>
      </w:r>
    </w:p>
    <w:p>
      <w:r>
        <w:t>江阴，金武祥，溎生 其他作品：https://www.jiaokey.com/tag/江阴，金武祥，溎生.html</w:t>
      </w:r>
    </w:p>
    <w:p>
      <w:r>
        <w:t>关键词搜索：https://www.jiaokey.com/tag/粟香三笔  7-8卷.html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