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书名：引进优质李规范化栽培</w:t>
      </w:r>
    </w:p>
    <w:p>
      <w:r>
        <w:t>作者：马定渭等编著；何小力，尹建强绘图</w:t>
      </w:r>
    </w:p>
    <w:p>
      <w:r>
        <w:t>出版社：北京：金盾出版社</w:t>
      </w:r>
    </w:p>
    <w:p>
      <w:r>
        <w:t>出版日期：2002.09</w:t>
      </w:r>
    </w:p>
    <w:p>
      <w:r>
        <w:t>总页数：169</w:t>
      </w:r>
    </w:p>
    <w:p>
      <w:r>
        <w:t>更多请访问教客网: www.jiaokey.com</w:t>
      </w:r>
    </w:p>
    <w:p>
      <w:r>
        <w:t>引进优质李规范化栽培 评论地址：https://www.jiaokey.com/book/detail/12359901.html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