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书名：学校和家庭要怎样教育孩子</w:t>
      </w:r>
    </w:p>
    <w:p>
      <w:r>
        <w:t>作者：（苏）包德列夫著；田达生译</w:t>
      </w:r>
    </w:p>
    <w:p>
      <w:r>
        <w:t>出版社：武汉：湖北人民出版社</w:t>
      </w:r>
    </w:p>
    <w:p>
      <w:r>
        <w:t>出版日期：1951.09</w:t>
      </w:r>
    </w:p>
    <w:p>
      <w:r>
        <w:t>总页数：57</w:t>
      </w:r>
    </w:p>
    <w:p>
      <w:r>
        <w:t>更多请访问教客网: www.jiaokey.com</w:t>
      </w:r>
    </w:p>
    <w:p>
      <w:r>
        <w:t>学校和家庭要怎样教育孩子 评论地址：https://www.jiaokey.com/book/detail/12358471.html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