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书名：中国传媒软实力发展报告  传媒软实力的构建与评测方法</w:t>
      </w:r>
    </w:p>
    <w:p>
      <w:r>
        <w:t>作者：喻国明，焦中栋著</w:t>
      </w:r>
    </w:p>
    <w:p>
      <w:r>
        <w:t>出版社：北京：同心出版社</w:t>
      </w:r>
    </w:p>
    <w:p>
      <w:r>
        <w:t>出版日期：2009.07</w:t>
      </w:r>
    </w:p>
    <w:p>
      <w:r>
        <w:t>总页数：316</w:t>
      </w:r>
    </w:p>
    <w:p>
      <w:r>
        <w:t>更多请访问教客网: www.jiaokey.com</w:t>
      </w:r>
    </w:p>
    <w:p>
      <w:r>
        <w:t>中国传媒软实力发展报告  传媒软实力的构建与评测方法 评论地址：https://www.jiaokey.com/book/detail/12357352.html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