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书名：性格决定一切  读《史记》品历史人物性格成败</w:t>
      </w:r>
    </w:p>
    <w:p>
      <w:r>
        <w:t>作者：李铁红编著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总页数：286</w:t>
      </w:r>
    </w:p>
    <w:p>
      <w:r>
        <w:t>更多请访问教客网: www.jiaokey.com</w:t>
      </w:r>
    </w:p>
    <w:p>
      <w:r>
        <w:t>性格决定一切  读《史记》品历史人物性格成败 评论地址：https://www.jiaokey.com/book/detail/12356978.html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