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改进创新  服务“三农”  全国农村精神文明建设工作座谈会材料汇编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改进创新  服务“三农”  全国农村精神文明建设工作座谈会材料汇编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本书出售、求购地址：https://www.jiaokey.com/book/detail/12355720.html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关键词搜索：https://www.jiaokey.com/tag/改进创新  服务“三农”  全国农村精神文明建设工作座谈会材料汇编.html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