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律考命题预测仿真试卷详解</w:t>
      </w:r>
    </w:p>
    <w:p>
      <w:r>
        <w:rPr>
          <w:rFonts w:ascii="宋体" w:hAnsi="宋体" w:eastAsia="宋体"/>
          <w:sz w:val="24"/>
        </w:rPr>
        <w:t>董成美编著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律考命题预测仿真试卷详解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董成美编著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工商联合版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本书出售、求购地址：https://www.jiaokey.com/book/detail/12355635.html</w:t>
      </w:r>
    </w:p>
    <w:p>
      <w:r>
        <w:t>更多相关图书推荐：https://www.jiaokey.com</w:t>
      </w:r>
    </w:p>
    <w:p>
      <w:r>
        <w:t>董成美编著 其他作品：https://www.jiaokey.com/tag/董成美编著.html</w:t>
      </w:r>
    </w:p>
    <w:p>
      <w:r>
        <w:t>工商联合版 出版图书：https://www.jiaokey.com/tag/工商联合版.html</w:t>
      </w:r>
    </w:p>
    <w:p>
      <w:r>
        <w:t>关键词搜索：https://www.jiaokey.com/tag/律考命题预测仿真试卷详解.html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