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2009年  第1辑（总第13辑）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2009年  第1辑（总第13辑）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本书出售、求购地址：https://www.jiaokey.com/book/detail/12355600.html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关键词搜索：https://www.jiaokey.com/tag/知识产权审判指导  2009年  第1辑（总第13辑）.html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