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书名：《Q/SY 1212-2009能源计量器具配备规范》实施指南</w:t>
      </w:r>
    </w:p>
    <w:p>
      <w:r>
        <w:t>作者:薛国民，孙德刚，焦学峰著</w:t>
      </w:r>
    </w:p>
    <w:p>
      <w:r>
        <w:t>出版社:北京：石油工业出版社</w:t>
      </w:r>
    </w:p>
    <w:p>
      <w:r>
        <w:t>出版日期：2009</w:t>
      </w:r>
    </w:p>
    <w:p>
      <w:r>
        <w:t>总页数：67</w:t>
      </w:r>
    </w:p>
    <w:p>
      <w:r>
        <w:t>更多请访问教客网:www.jiaokey.com</w:t>
      </w:r>
    </w:p>
    <w:p>
      <w:r>
        <w:t>《Q/SY 1212-2009能源计量器具配备规范》实施指南评论地址：https://www.jiaokey.com/book/detail/12355029.html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