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书名：冠心病介入治疗策略和病例分析</w:t>
      </w:r>
    </w:p>
    <w:p>
      <w:r>
        <w:t>作者：党群，李永健，（韩）罗丞云著</w:t>
      </w:r>
    </w:p>
    <w:p>
      <w:r>
        <w:t>出版社：北京：人民军医出版社</w:t>
      </w:r>
    </w:p>
    <w:p>
      <w:r>
        <w:t>出版日期：2009.09</w:t>
      </w:r>
    </w:p>
    <w:p>
      <w:r>
        <w:t>总页数：464</w:t>
      </w:r>
    </w:p>
    <w:p>
      <w:r>
        <w:t>更多请访问教客网: www.jiaokey.com</w:t>
      </w:r>
    </w:p>
    <w:p>
      <w:r>
        <w:t>冠心病介入治疗策略和病例分析 评论地址：https://www.jiaokey.com/book/detail/12354372.html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