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管人管事取舍之道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管人管事取舍之道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本书出售、求购地址：https://www.jiaokey.com/book/detail/12354350.html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关键词搜索：https://www.jiaokey.com/tag/管人管事取舍之道.html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