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书名：疯牛病及动物海绵状脑病防制</w:t>
      </w:r>
    </w:p>
    <w:p>
      <w:r>
        <w:t>作者：伏小平编著</w:t>
      </w:r>
    </w:p>
    <w:p>
      <w:r>
        <w:t>出版社：北京：金盾出版社</w:t>
      </w:r>
    </w:p>
    <w:p>
      <w:r>
        <w:t>出版日期：2003.06</w:t>
      </w:r>
    </w:p>
    <w:p>
      <w:r>
        <w:t>总页数：164</w:t>
      </w:r>
    </w:p>
    <w:p>
      <w:r>
        <w:t>更多请访问教客网: www.jiaokey.com</w:t>
      </w:r>
    </w:p>
    <w:p>
      <w:r>
        <w:t>疯牛病及动物海绵状脑病防制 评论地址：https://www.jiaokey.com/book/detail/12354095.html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