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书名：积极参加增产节约劳动竞赛</w:t>
      </w:r>
    </w:p>
    <w:p>
      <w:r>
        <w:t>作者：孙仲光，黄棣侯编撰</w:t>
      </w:r>
    </w:p>
    <w:p>
      <w:r>
        <w:t>出版社：济南：山东人民出版社</w:t>
      </w:r>
    </w:p>
    <w:p>
      <w:r>
        <w:t>出版日期：1954.04</w:t>
      </w:r>
    </w:p>
    <w:p>
      <w:r>
        <w:t>总页数：34</w:t>
      </w:r>
    </w:p>
    <w:p>
      <w:r>
        <w:t>更多请访问教客网: www.jiaokey.com</w:t>
      </w:r>
    </w:p>
    <w:p>
      <w:r>
        <w:t>积极参加增产节约劳动竞赛 评论地址：https://www.jiaokey.com/book/detail/12353202.html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