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书名：高等教育振兴行动计划实施纲要  下</w:t>
      </w:r>
    </w:p>
    <w:p>
      <w:r>
        <w:t>作者：本书编委会编</w:t>
      </w:r>
    </w:p>
    <w:p>
      <w:r>
        <w:t>出版社：长春：吉林电子出版社</w:t>
      </w:r>
    </w:p>
    <w:p>
      <w:r>
        <w:t>出版日期：2004.04</w:t>
      </w:r>
    </w:p>
    <w:p>
      <w:r>
        <w:t>总页数：1528</w:t>
      </w:r>
    </w:p>
    <w:p>
      <w:r>
        <w:t>更多请访问教客网: www.jiaokey.com</w:t>
      </w:r>
    </w:p>
    <w:p>
      <w:r>
        <w:t>高等教育振兴行动计划实施纲要  下 评论地址：https://www.jiaokey.com/book/detail/12351582.html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