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书名：创造性才能 它们的性质、用途与培养 their nature uses and development</w:t>
      </w:r>
    </w:p>
    <w:p>
      <w:r>
        <w:t>作者：（美）J. P. 吉尔福德（J. P. Guilford）著；施良方，沈剑平，唐晓杰译</w:t>
      </w:r>
    </w:p>
    <w:p>
      <w:r>
        <w:t>出版社：北京：人民教育出版社</w:t>
      </w:r>
    </w:p>
    <w:p>
      <w:r>
        <w:t>出版日期：2006.04</w:t>
      </w:r>
    </w:p>
    <w:p>
      <w:r>
        <w:t>总页数：170</w:t>
      </w:r>
    </w:p>
    <w:p>
      <w:r>
        <w:t>更多请访问教客网: www.jiaokey.com</w:t>
      </w:r>
    </w:p>
    <w:p>
      <w:r>
        <w:t>创造性才能 它们的性质、用途与培养 their nature uses and development 评论地址：https://www.jiaokey.com/book/detail/12351403.html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