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书名：外国人学汉语速成 现代汉语造句公式 Sentence ConstructionChinese</w:t>
      </w:r>
    </w:p>
    <w:p>
      <w:r>
        <w:t>作者：丁皓森著</w:t>
      </w:r>
    </w:p>
    <w:p>
      <w:r>
        <w:t>出版社：上海海文音像出版社</w:t>
      </w:r>
    </w:p>
    <w:p>
      <w:r>
        <w:t>出版日期：2005</w:t>
      </w:r>
    </w:p>
    <w:p>
      <w:r>
        <w:t>总页数：136</w:t>
      </w:r>
    </w:p>
    <w:p>
      <w:r>
        <w:t>更多请访问教客网: www.jiaokey.com</w:t>
      </w:r>
    </w:p>
    <w:p>
      <w:r>
        <w:t>外国人学汉语速成 现代汉语造句公式 Sentence ConstructionChinese 评论地址：https://www.jiaokey.com/book/detail/12350324.html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