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书名：番禺向机械代、工业化、电气化迈进</w:t>
      </w:r>
    </w:p>
    <w:p>
      <w:r>
        <w:t>作者:中共番禺县委办公室编</w:t>
      </w:r>
    </w:p>
    <w:p>
      <w:r>
        <w:t>出版社:广州：广东人民出版社</w:t>
      </w:r>
    </w:p>
    <w:p>
      <w:r>
        <w:t>出版日期：1958.09</w:t>
      </w:r>
    </w:p>
    <w:p>
      <w:r>
        <w:t>总页数：44</w:t>
      </w:r>
    </w:p>
    <w:p>
      <w:r>
        <w:t>更多请访问教客网:www.jiaokey.com</w:t>
      </w:r>
    </w:p>
    <w:p>
      <w:r>
        <w:t>番禺向机械代、工业化、电气化迈进评论地址：https://www.jiaokey.com/book/detail/12349365.html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