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书名：教育工作者应从胡风事件吸取教训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出版日期：1955.10</w:t>
      </w:r>
    </w:p>
    <w:p>
      <w:r>
        <w:t>总页数：77</w:t>
      </w:r>
    </w:p>
    <w:p>
      <w:r>
        <w:t>更多请访问教客网: www.jiaokey.com</w:t>
      </w:r>
    </w:p>
    <w:p>
      <w:r>
        <w:t>教育工作者应从胡风事件吸取教训 评论地址：https://www.jiaokey.com/book/detail/12349301.html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