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书名：必须为彻底实现共产主义而奋斗</w:t>
      </w:r>
    </w:p>
    <w:p>
      <w:r>
        <w:t>作者：于梦尤编撰</w:t>
      </w:r>
    </w:p>
    <w:p>
      <w:r>
        <w:t>出版社：济南：山东人民出版社</w:t>
      </w:r>
    </w:p>
    <w:p>
      <w:r>
        <w:t>出版日期：1954.01</w:t>
      </w:r>
    </w:p>
    <w:p>
      <w:r>
        <w:t>总页数：25</w:t>
      </w:r>
    </w:p>
    <w:p>
      <w:r>
        <w:t>更多请访问教客网: www.jiaokey.com</w:t>
      </w:r>
    </w:p>
    <w:p>
      <w:r>
        <w:t>必须为彻底实现共产主义而奋斗 评论地址：https://www.jiaokey.com/book/detail/12347201.html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