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书名：水母娘娘沉泗洲</w:t>
      </w:r>
    </w:p>
    <w:p>
      <w:r>
        <w:t>作者：宿县地区文联编</w:t>
      </w:r>
    </w:p>
    <w:p>
      <w:r>
        <w:t>出版社：合肥：安徽文艺出版社</w:t>
      </w:r>
    </w:p>
    <w:p>
      <w:r>
        <w:t>出版日期：1987.04</w:t>
      </w:r>
    </w:p>
    <w:p>
      <w:r>
        <w:t>总页数：219</w:t>
      </w:r>
    </w:p>
    <w:p>
      <w:r>
        <w:t>更多请访问教客网: www.jiaokey.com</w:t>
      </w:r>
    </w:p>
    <w:p>
      <w:r>
        <w:t>水母娘娘沉泗洲 评论地址：https://www.jiaokey.com/book/detail/12346372.html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