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书名：可持续发展县域经济的多维视角</w:t>
      </w:r>
    </w:p>
    <w:p>
      <w:r>
        <w:t>作者：兰国良，赵国杰著</w:t>
      </w:r>
    </w:p>
    <w:p>
      <w:r>
        <w:t>出版社：石家庄：河北人民出版社</w:t>
      </w:r>
    </w:p>
    <w:p>
      <w:r>
        <w:t>出版日期：2005.06</w:t>
      </w:r>
    </w:p>
    <w:p>
      <w:r>
        <w:t>总页数：215</w:t>
      </w:r>
    </w:p>
    <w:p>
      <w:r>
        <w:t>更多请访问教客网: www.jiaokey.com</w:t>
      </w:r>
    </w:p>
    <w:p>
      <w:r>
        <w:t>可持续发展县域经济的多维视角 评论地址：https://www.jiaokey.com/book/detail/12346121.html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