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书名：中国OA资讯大全 2004</w:t>
      </w:r>
    </w:p>
    <w:p>
      <w:r>
        <w:t>作者：中华全国工商业联合会文化办公设备商会，中国家用电器商业协会现代办公设备流通分会，北京商策文化交流中心编制</w:t>
      </w:r>
    </w:p>
    <w:p>
      <w:r>
        <w:t>出版社：北京：中国商业出版社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中国OA资讯大全 2004 评论地址：https://www.jiaokey.com/book/detail/12346087.html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