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新里程  政协河源市第三届委员会工作掠影（1999.5-2004.5）</w:t>
      </w:r>
    </w:p>
    <w:p>
      <w:r>
        <w:rPr>
          <w:rFonts w:ascii="宋体" w:hAnsi="宋体" w:eastAsia="宋体"/>
          <w:sz w:val="24"/>
        </w:rPr>
        <w:t>政协河源市委员会编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新里程  政协河源市第三届委员会工作掠影（1999.5-2004.5）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政协河源市委员会编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政协河源市委员会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本书出售、求购地址：https://www.jiaokey.com/book/detail/12345853.html</w:t>
      </w:r>
    </w:p>
    <w:p>
      <w:r>
        <w:t>更多相关图书推荐：https://www.jiaokey.com</w:t>
      </w:r>
    </w:p>
    <w:p>
      <w:r>
        <w:t>政协河源市委员会编 其他作品：https://www.jiaokey.com/tag/政协河源市委员会编.html</w:t>
      </w:r>
    </w:p>
    <w:p>
      <w:r>
        <w:t>政协河源市委员会 出版图书：https://www.jiaokey.com/tag/政协河源市委员会.html</w:t>
      </w:r>
    </w:p>
    <w:p>
      <w:r>
        <w:t>关键词搜索：https://www.jiaokey.com/tag/新世纪  新里程  政协河源市第三届委员会工作掠影（1999.5-2004.5）.html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