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支援“钢帅”一片心</w:t>
      </w:r>
    </w:p>
    <w:p>
      <w:r>
        <w:rPr>
          <w:rFonts w:ascii="宋体" w:hAnsi="宋体" w:eastAsia="宋体"/>
          <w:sz w:val="24"/>
        </w:rPr>
        <w:t>“大跃进的一天”征文编辑部编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3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支援“钢帅”一片心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“大跃进的一天”征文编辑部编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北京:作家出版社,1958.12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特写(文学(地点:中国年代:现代)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本书出售、求购地址：https://www.jiaokey.com/book/detail/12343983.html</w:t>
      </w:r>
    </w:p>
    <w:p>
      <w:r>
        <w:t>更多相关图书推荐：https://www.jiaokey.com</w:t>
      </w:r>
    </w:p>
    <w:p>
      <w:r>
        <w:t>“大跃进的一天”征文编辑部编 其他作品：https://www.jiaokey.com/tag/“大跃进的一天”征文编辑部编.html</w:t>
      </w:r>
    </w:p>
    <w:p>
      <w:r>
        <w:t>北京:作家出版社,1958.12 出版图书：https://www.jiaokey.com/tag/北京:作家出版社,1958.12.html</w:t>
      </w:r>
    </w:p>
    <w:p>
      <w:r>
        <w:t>关键词搜索：https://www.jiaokey.com/tag/特写(文学(地点:中国年代:现代).html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