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书名：北京东来顺涮羊肉的特点是怎样恢复的</w:t>
      </w:r>
    </w:p>
    <w:p>
      <w:r>
        <w:t>作者：杨光辉编著</w:t>
      </w:r>
    </w:p>
    <w:p>
      <w:r>
        <w:t>出版社：北京:财政经济出版社,1956.11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北京东来顺涮羊肉的特点是怎样恢复的 评论地址：https://www.jiaokey.com/book/detail/12343265.html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