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数字图书馆标准与规范建设  上</w:t>
      </w:r>
    </w:p>
    <w:p>
      <w:r>
        <w:rPr>
          <w:rFonts w:ascii="宋体" w:hAnsi="宋体" w:eastAsia="宋体"/>
          <w:sz w:val="24"/>
        </w:rPr>
        <w:t>《数字图书馆标准与规范建设》项目组编写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数字图书馆标准与规范建设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《数字图书馆标准与规范建设》项目组编写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本书出售、求购地址：https://www.jiaokey.com/book/detail/12342273.html</w:t>
      </w:r>
    </w:p>
    <w:p>
      <w:r>
        <w:t>更多相关图书推荐：https://www.jiaokey.com</w:t>
      </w:r>
    </w:p>
    <w:p>
      <w:r>
        <w:t>《数字图书馆标准与规范建设》项目组编写 其他作品：https://www.jiaokey.com/tag/《数字图书馆标准与规范建设》项目组编写.html</w:t>
      </w:r>
    </w:p>
    <w:p>
      <w:r>
        <w:t>中国时代科技出版社 出版图书：https://www.jiaokey.com/tag/中国时代科技出版社.html</w:t>
      </w:r>
    </w:p>
    <w:p>
      <w:r>
        <w:t>关键词搜索：https://www.jiaokey.com/tag/数字图书馆标准与规范建设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