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经络要穴歌诀、百症赋笺注、经外奇穴合编（新编本）</w:t>
      </w:r>
    </w:p>
    <w:p>
      <w:r>
        <w:rPr>
          <w:rFonts w:ascii="宋体" w:hAnsi="宋体" w:eastAsia="宋体"/>
          <w:sz w:val="24"/>
        </w:rPr>
        <w:t>王野枫，承为奋，梅焕慈编辑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经络要穴歌诀、百症赋笺注、经外奇穴合编（新编本）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王野枫，承为奋，梅焕慈编辑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姜怀琳诊所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本书出售、求购地址：https://www.jiaokey.com/book/detail/12342177.html</w:t>
      </w:r>
    </w:p>
    <w:p>
      <w:r>
        <w:t>更多相关图书推荐：https://www.jiaokey.com</w:t>
      </w:r>
    </w:p>
    <w:p>
      <w:r>
        <w:t>王野枫，承为奋，梅焕慈编辑 其他作品：https://www.jiaokey.com/tag/王野枫，承为奋，梅焕慈编辑.html</w:t>
      </w:r>
    </w:p>
    <w:p>
      <w:r>
        <w:t>姜怀琳诊所 出版图书：https://www.jiaokey.com/tag/姜怀琳诊所.html</w:t>
      </w:r>
    </w:p>
    <w:p>
      <w:r>
        <w:t>关键词搜索：https://www.jiaokey.com/tag/经络要穴歌诀、百症赋笺注、经外奇穴合编（新编本）.html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