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法官职业化建设指导与研究  2003年  第2辑  总第2辑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法官职业化建设指导与研究  2003年  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本书出售、求购地址：https://www.jiaokey.com/book/detail/12341957.html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关键词搜索：https://www.jiaokey.com/tag/法官职业化建设指导与研究  2003年  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