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中国西部大开发战略学习资料选编  第1集</w:t>
      </w:r>
    </w:p>
    <w:p>
      <w:r>
        <w:rPr>
          <w:rFonts w:ascii="宋体" w:hAnsi="宋体" w:eastAsia="宋体"/>
          <w:sz w:val="24"/>
        </w:rPr>
        <w:t>内蒙古自治区党委宣传部，内蒙古自治区社会科学院编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中国西部大开发战略学习资料选编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内蒙古自治区党委宣传部，内蒙古自治区社会科学院编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本书出售、求购地址：https://www.jiaokey.com/book/detail/12341689.html</w:t>
      </w:r>
    </w:p>
    <w:p>
      <w:r>
        <w:t>更多相关图书推荐：https://www.jiaokey.com</w:t>
      </w:r>
    </w:p>
    <w:p>
      <w:r>
        <w:t>内蒙古自治区党委宣传部，内蒙古自治区社会科学院编 其他作品：https://www.jiaokey.com/tag/内蒙古自治区党委宣传部，内蒙古自治区社会科学院编.html</w:t>
      </w:r>
    </w:p>
    <w:p>
      <w:r>
        <w:t>关键词搜索：https://www.jiaokey.com/tag/中国西部大开发战略学习资料选编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