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司法考试名师讲义：商法 经济法 知识产权法  2009全新版 附光盘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司法考试名师讲义：商法 经济法 知识产权法  2009全新版 附光盘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本书出售、求购地址：https://www.jiaokey.com/book/detail/12341626.html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关键词搜索：https://www.jiaokey.com/tag/司法考试名师讲义：商法 经济法 知识产权法  2009全新版 附光盘.html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