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发展改革  商务卷  上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发展改革  商务卷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本书出售、求购地址：https://www.jiaokey.com/book/detail/12341481.html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发展改革  商务卷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