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BF型系列步进电机</w:t>
      </w:r>
    </w:p>
    <w:p>
      <w:r>
        <w:rPr>
          <w:rFonts w:ascii="宋体" w:hAnsi="宋体" w:eastAsia="宋体"/>
          <w:sz w:val="24"/>
        </w:rPr>
        <w:t>常州电讯电机厂编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BF型系列步进电机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常州电讯电机厂编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常州电讯电机厂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本书出售、求购地址：https://www.jiaokey.com/book/detail/12340118.html</w:t>
      </w:r>
    </w:p>
    <w:p>
      <w:r>
        <w:t>更多相关图书推荐：https://www.jiaokey.com</w:t>
      </w:r>
    </w:p>
    <w:p>
      <w:r>
        <w:t>常州电讯电机厂编 其他作品：https://www.jiaokey.com/tag/常州电讯电机厂编.html</w:t>
      </w:r>
    </w:p>
    <w:p>
      <w:r>
        <w:t>常州电讯电机厂 出版图书：https://www.jiaokey.com/tag/常州电讯电机厂.html</w:t>
      </w:r>
    </w:p>
    <w:p>
      <w:r>
        <w:t>关键词搜索：https://www.jiaokey.com/tag/BF型系列步进电机.html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