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书名：黄人美赵玉英怎样领导小组进行生产</w:t>
      </w:r>
    </w:p>
    <w:p>
      <w:r>
        <w:t>作者：张公庭，杨木编著</w:t>
      </w:r>
    </w:p>
    <w:p>
      <w:r>
        <w:t>出版社：济南：山东人民出版社</w:t>
      </w:r>
    </w:p>
    <w:p>
      <w:r>
        <w:t>出版日期：1951.05</w:t>
      </w:r>
    </w:p>
    <w:p>
      <w:r>
        <w:t>总页数：24</w:t>
      </w:r>
    </w:p>
    <w:p>
      <w:r>
        <w:t>更多请访问教客网: www.jiaokey.com</w:t>
      </w:r>
    </w:p>
    <w:p>
      <w:r>
        <w:t>黄人美赵玉英怎样领导小组进行生产 评论地址：https://www.jiaokey.com/book/detail/12339708.html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