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硝酸工学</w:t>
      </w:r>
    </w:p>
    <w:p>
      <w:r>
        <w:rPr>
          <w:rFonts w:ascii="宋体" w:hAnsi="宋体" w:eastAsia="宋体"/>
          <w:sz w:val="24"/>
        </w:rPr>
        <w:t>в.и.阿托罗先科，с.и.卡尔金著；周家骝译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硝酸工学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в.и.阿托罗先科，с.и.卡尔金著；周家骝译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本书出售、求购地址：https://www.jiaokey.com/book/detail/12338650.html</w:t>
      </w:r>
    </w:p>
    <w:p>
      <w:r>
        <w:t>更多相关图书推荐：https://www.jiaokey.com</w:t>
      </w:r>
    </w:p>
    <w:p>
      <w:r>
        <w:t>в.и.阿托罗先科，с.и.卡尔金著；周家骝译 其他作品：https://www.jiaokey.com/tag/в.и.阿托罗先科，с.и.卡尔金著；周家骝译.html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关键词搜索：https://www.jiaokey.com/tag/硝酸工学.html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